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6" w:rsidRPr="004B30ED" w:rsidRDefault="00754A57" w:rsidP="000514B2">
      <w:pPr>
        <w:ind w:left="723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5130800</wp:posOffset>
            </wp:positionH>
            <wp:positionV relativeFrom="topMargin">
              <wp:posOffset>220980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EF6" w:rsidRPr="004B30ED">
        <w:rPr>
          <w:i/>
        </w:rPr>
        <w:t xml:space="preserve">Приложение </w:t>
      </w:r>
      <w:r w:rsidR="00525EF6">
        <w:rPr>
          <w:i/>
        </w:rPr>
        <w:t>№ 1</w:t>
      </w:r>
    </w:p>
    <w:p w:rsidR="00525EF6" w:rsidRPr="004B30ED" w:rsidRDefault="00525EF6" w:rsidP="004B30ED">
      <w:pPr>
        <w:ind w:left="6237"/>
        <w:jc w:val="right"/>
        <w:rPr>
          <w:i/>
        </w:rPr>
      </w:pPr>
    </w:p>
    <w:p w:rsidR="00525EF6" w:rsidRPr="004B30ED" w:rsidRDefault="00525EF6" w:rsidP="004B30ED">
      <w:pPr>
        <w:ind w:left="5760"/>
        <w:rPr>
          <w:i/>
        </w:rPr>
      </w:pPr>
      <w:r w:rsidRPr="004B30ED">
        <w:rPr>
          <w:i/>
        </w:rPr>
        <w:t>УТВЕРЖДЕНО</w:t>
      </w:r>
    </w:p>
    <w:p w:rsidR="00525EF6" w:rsidRPr="004B30ED" w:rsidRDefault="00525EF6" w:rsidP="00525EF6">
      <w:pPr>
        <w:spacing w:line="240" w:lineRule="exact"/>
        <w:ind w:left="5761"/>
        <w:rPr>
          <w:i/>
        </w:rPr>
      </w:pPr>
      <w:r w:rsidRPr="004B30ED">
        <w:rPr>
          <w:i/>
        </w:rPr>
        <w:t>постановлением</w:t>
      </w:r>
    </w:p>
    <w:p w:rsidR="00525EF6" w:rsidRPr="004B30ED" w:rsidRDefault="00525EF6" w:rsidP="00525EF6">
      <w:pPr>
        <w:spacing w:line="240" w:lineRule="exact"/>
        <w:ind w:left="5761"/>
        <w:rPr>
          <w:i/>
        </w:rPr>
      </w:pPr>
      <w:r w:rsidRPr="004B30ED">
        <w:rPr>
          <w:i/>
        </w:rPr>
        <w:t xml:space="preserve">администрации </w:t>
      </w:r>
    </w:p>
    <w:p w:rsidR="00525EF6" w:rsidRPr="004B30ED" w:rsidRDefault="00525EF6" w:rsidP="004B30ED">
      <w:pPr>
        <w:ind w:left="5760"/>
        <w:rPr>
          <w:i/>
        </w:rPr>
      </w:pPr>
    </w:p>
    <w:p w:rsidR="00525EF6" w:rsidRPr="004B30ED" w:rsidRDefault="00525EF6" w:rsidP="004B30ED">
      <w:pPr>
        <w:ind w:left="5760"/>
      </w:pPr>
      <w:r w:rsidRPr="004B30ED">
        <w:rPr>
          <w:i/>
        </w:rPr>
        <w:t>от __</w:t>
      </w:r>
      <w:r w:rsidR="00080ACD">
        <w:rPr>
          <w:i/>
        </w:rPr>
        <w:t>29.02.2016</w:t>
      </w:r>
      <w:bookmarkStart w:id="0" w:name="_GoBack"/>
      <w:bookmarkEnd w:id="0"/>
      <w:r w:rsidRPr="004B30ED">
        <w:rPr>
          <w:i/>
        </w:rPr>
        <w:t>_ № __</w:t>
      </w:r>
      <w:r w:rsidR="00080ACD">
        <w:rPr>
          <w:i/>
        </w:rPr>
        <w:t>260</w:t>
      </w:r>
      <w:r w:rsidRPr="004B30ED">
        <w:rPr>
          <w:i/>
        </w:rPr>
        <w:t>_</w:t>
      </w:r>
    </w:p>
    <w:p w:rsidR="00525EF6" w:rsidRPr="000514B2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5EF6" w:rsidRPr="000514B2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5EF6" w:rsidRPr="00525EF6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5EF6">
        <w:rPr>
          <w:bCs/>
        </w:rPr>
        <w:t xml:space="preserve">ПОЛОЖЕНИЕ </w:t>
      </w:r>
    </w:p>
    <w:p w:rsidR="00525EF6" w:rsidRPr="00525EF6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5EF6">
        <w:rPr>
          <w:bCs/>
        </w:rPr>
        <w:t>О ШТАБЕ НАРОДНЫХ ДРУЖИН</w:t>
      </w:r>
    </w:p>
    <w:p w:rsidR="00525EF6" w:rsidRPr="00525EF6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5EF6">
        <w:rPr>
          <w:bCs/>
        </w:rPr>
        <w:t>МО «ВСЕВОЛОЖСКИЙ МУНИЦИПАЛЬНЫЙ РАЙОН»</w:t>
      </w:r>
    </w:p>
    <w:p w:rsidR="00525EF6" w:rsidRPr="00525EF6" w:rsidRDefault="00525EF6" w:rsidP="00525EF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5EF6">
        <w:rPr>
          <w:bCs/>
        </w:rPr>
        <w:t>ЛЕНИНГРАДСКОЙ ОБЛАСТИ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525EF6" w:rsidRDefault="00525EF6" w:rsidP="00525EF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6"/>
      <w:bookmarkEnd w:id="1"/>
      <w:r>
        <w:t>1. Общие положения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525EF6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1.1. Настоящее положение устанавливает порядок организации деятельности штаба народных дружин МО</w:t>
      </w:r>
      <w:r w:rsidR="000514B2">
        <w:t xml:space="preserve"> </w:t>
      </w:r>
      <w:r>
        <w:t>«Всеволожский муниципальный район»</w:t>
      </w:r>
      <w:r w:rsidR="000514B2">
        <w:t xml:space="preserve"> </w:t>
      </w:r>
      <w:r>
        <w:t>Ленинградской области (далее - Штаб).</w:t>
      </w:r>
    </w:p>
    <w:p w:rsidR="00525EF6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1.2. Штаб</w:t>
      </w:r>
      <w:r w:rsidR="000514B2">
        <w:t xml:space="preserve"> </w:t>
      </w:r>
      <w:r>
        <w:t>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</w:t>
      </w:r>
      <w:r w:rsidR="009D4185">
        <w:t xml:space="preserve"> </w:t>
      </w:r>
      <w:r>
        <w:t>(далее - народные дружины).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9D4185">
        <w:rPr>
          <w:spacing w:val="-8"/>
        </w:rPr>
        <w:t xml:space="preserve">В своей деятельности Штаб руководствуется </w:t>
      </w:r>
      <w:hyperlink r:id="rId9" w:history="1">
        <w:r w:rsidRPr="009D4185">
          <w:rPr>
            <w:spacing w:val="-8"/>
          </w:rPr>
          <w:t>Конституцией</w:t>
        </w:r>
      </w:hyperlink>
      <w:r w:rsidR="009D4185">
        <w:rPr>
          <w:spacing w:val="-8"/>
        </w:rPr>
        <w:t xml:space="preserve"> </w:t>
      </w:r>
      <w:r w:rsidRPr="009D4185">
        <w:rPr>
          <w:spacing w:val="-8"/>
        </w:rPr>
        <w:t>Российской Федерации</w:t>
      </w:r>
      <w: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525EF6">
        <w:rPr>
          <w:spacing w:val="-10"/>
        </w:rPr>
        <w:t>Федерации, законами Ленинградской области, постановлениями и распоряжениями Губернатора Ленинградской</w:t>
      </w:r>
      <w:r>
        <w:t xml:space="preserve"> области и Правительства Ленинградской области,</w:t>
      </w:r>
      <w:r w:rsidR="009D4185">
        <w:t xml:space="preserve"> </w:t>
      </w:r>
      <w:hyperlink r:id="rId10" w:history="1">
        <w:r w:rsidRPr="00A92626">
          <w:t>Уставом</w:t>
        </w:r>
      </w:hyperlink>
      <w:r>
        <w:t xml:space="preserve"> МО </w:t>
      </w:r>
      <w:r w:rsidRPr="009D4185">
        <w:rPr>
          <w:spacing w:val="-8"/>
        </w:rPr>
        <w:t>«Всеволожский муниципальный район» Ленинградской области, постановлениями и распоряжениями</w:t>
      </w:r>
      <w:r>
        <w:t xml:space="preserve"> главы администрации МО «Всеволожский муниципальный район» Ленинградской области, а также настоящим Положением.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bookmarkStart w:id="2" w:name="Par84"/>
      <w:bookmarkEnd w:id="2"/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>
        <w:t>2. Задачи Штаба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Штаба являются:</w:t>
      </w: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both"/>
      </w:pPr>
      <w:r>
        <w:t>2.1. Координация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во Всеволожском муниципальном районе Ленинградской области;</w:t>
      </w: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both"/>
      </w:pPr>
      <w:r>
        <w:t>2.2. Обобщение и анализ информации о деятельности народных дружин во Всеволожском муниципальном районе Ленинградской области;</w:t>
      </w: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Разработка рекомендаций для народных дружин по вопросам содействия органам внутренних дел (полиции) и иным правоохранительным органам в охране общественного порядка во Всеволожском муниципальном </w:t>
      </w:r>
      <w:r>
        <w:lastRenderedPageBreak/>
        <w:t>районе Ленинградской области.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ind w:firstLine="709"/>
        <w:rPr>
          <w:sz w:val="20"/>
        </w:rPr>
      </w:pP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3" w:name="Par92"/>
      <w:bookmarkEnd w:id="3"/>
      <w:r>
        <w:t>3. Функции Штаба</w:t>
      </w:r>
    </w:p>
    <w:p w:rsidR="00525EF6" w:rsidRPr="00306561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525EF6" w:rsidRDefault="00525EF6" w:rsidP="00525EF6">
      <w:pPr>
        <w:widowControl w:val="0"/>
        <w:autoSpaceDE w:val="0"/>
        <w:autoSpaceDN w:val="0"/>
        <w:adjustRightInd w:val="0"/>
        <w:ind w:firstLine="709"/>
        <w:jc w:val="both"/>
      </w:pPr>
      <w:r>
        <w:t>В целях выполнения задач, предусмотренных настоящим Положением, Штаб осуществляет следующие функции:</w:t>
      </w:r>
    </w:p>
    <w:p w:rsidR="00525EF6" w:rsidRPr="009D4185" w:rsidRDefault="00525EF6" w:rsidP="00525EF6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</w:rPr>
      </w:pPr>
      <w:r>
        <w:t xml:space="preserve"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</w:t>
      </w:r>
      <w:r w:rsidRPr="009D4185">
        <w:rPr>
          <w:spacing w:val="-8"/>
        </w:rPr>
        <w:t>порядка на территории Всеволожского муниципального района Ленинградской области.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3.2. </w:t>
      </w:r>
      <w:r w:rsidRPr="00713F41">
        <w:t xml:space="preserve">Оказывает методическую помощь </w:t>
      </w:r>
      <w:r>
        <w:t xml:space="preserve">народным дружинам, штабам </w:t>
      </w:r>
      <w:r w:rsidRPr="00713F41">
        <w:t>народных дружин</w:t>
      </w:r>
      <w:r>
        <w:t xml:space="preserve"> городских и сельских поселений Всеволожского муниципального района Ленинградской области по </w:t>
      </w:r>
      <w:r w:rsidRPr="00713F41">
        <w:t xml:space="preserve">организации их работы, </w:t>
      </w:r>
      <w:r>
        <w:t xml:space="preserve">взаимодействию с органами внутренних дел (полицией) и иными правоохранительными органами, </w:t>
      </w:r>
      <w:r w:rsidRPr="00713F41">
        <w:t>обеспечени</w:t>
      </w:r>
      <w:r>
        <w:t xml:space="preserve">юнормативными правовыми документами, </w:t>
      </w:r>
      <w:r w:rsidRPr="00713F41">
        <w:t>специальной литературой и методическими пособиями.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3.3. Координирует взаимодействие штабов </w:t>
      </w:r>
      <w:r w:rsidRPr="00713F41">
        <w:t>народных дружин</w:t>
      </w:r>
      <w:r>
        <w:t xml:space="preserve"> городских и сельских поселений Всеволожского муниципального района Ленинградской области, а такженародных дружин, уставными задачами которых является участие в охране общественного порядка на районном и межмуниципальном уровне, с органами государственной власти, органами внутренних дел (полиции) ииными правоохранительными органами на районном и межрайонном уровне,</w:t>
      </w:r>
      <w:r w:rsidR="006E2943">
        <w:t xml:space="preserve"> </w:t>
      </w:r>
      <w:r>
        <w:t>участвует в выработке совместных решений.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3.4. Оказывает методическое содействие социально-</w:t>
      </w:r>
      <w:r w:rsidRPr="00D50B5E">
        <w:t>ориентированны</w:t>
      </w:r>
      <w:r>
        <w:t>м</w:t>
      </w:r>
      <w:r w:rsidRPr="00D50B5E">
        <w:t xml:space="preserve"> некоммерчески</w:t>
      </w:r>
      <w:r>
        <w:t>м</w:t>
      </w:r>
      <w:r w:rsidRPr="00D50B5E">
        <w:t xml:space="preserve"> организаци</w:t>
      </w:r>
      <w:r>
        <w:t>ям, в уставные задачи которых входит участие</w:t>
      </w:r>
      <w:r>
        <w:br/>
        <w:t xml:space="preserve">в охране общественного порядка на территории Всеволожского муниципального района </w:t>
      </w:r>
      <w:r w:rsidRPr="00D50B5E">
        <w:t>Ленинградской области</w:t>
      </w:r>
      <w:r>
        <w:t>.</w:t>
      </w:r>
    </w:p>
    <w:p w:rsidR="00525EF6" w:rsidRDefault="00525EF6" w:rsidP="00525E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3.5. </w:t>
      </w:r>
      <w:r w:rsidRPr="00525EF6">
        <w:rPr>
          <w:spacing w:val="-8"/>
        </w:rPr>
        <w:t>Вырабатывает рекомендации для органов местного самоуправления городских и</w:t>
      </w:r>
      <w:r>
        <w:t xml:space="preserve"> сельских поселений Всеволожского муниципального района Ленинградской области по организации работы народных дружин, </w:t>
      </w:r>
      <w:r>
        <w:br/>
        <w:t>их поддержке и стимулированию.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3.6. Создает, при необходимости, рабочие группы из членов Штаба </w:t>
      </w:r>
      <w:r>
        <w:br/>
        <w:t>с привлечением (по согласованию) специалистов.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3.7. Осуществляет ежемесячный анализ деятельности народных дружин. Ежеквартально направляет сводную информацию о деятельности </w:t>
      </w:r>
      <w:r w:rsidRPr="00525EF6">
        <w:rPr>
          <w:spacing w:val="-8"/>
        </w:rPr>
        <w:t>народных дружин (по установленной форме) и проблемах межведомственного взаимодействия в Комитет</w:t>
      </w:r>
      <w:r>
        <w:t xml:space="preserve"> правопорядка и безопасности Правительства Ленинградской области, с предложениями по совершенствованию работы народных дружин и поддержке добровольческого движения.</w:t>
      </w:r>
    </w:p>
    <w:p w:rsidR="00525EF6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26B43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D26B43">
        <w:rPr>
          <w:color w:val="000000" w:themeColor="text1"/>
        </w:rPr>
        <w:t xml:space="preserve">. Информирует </w:t>
      </w:r>
      <w:r>
        <w:t xml:space="preserve">(в </w:t>
      </w:r>
      <w:proofErr w:type="spellStart"/>
      <w:r>
        <w:t>т.ч</w:t>
      </w:r>
      <w:proofErr w:type="spellEnd"/>
      <w:r>
        <w:t>. по запросам и через электронные ресурсы информационно-телекоммуникационной сети «Интернет») граждан, органы</w:t>
      </w:r>
      <w:r w:rsidR="009D4185">
        <w:t xml:space="preserve"> </w:t>
      </w:r>
      <w:r w:rsidRPr="00525EF6">
        <w:rPr>
          <w:spacing w:val="-8"/>
        </w:rPr>
        <w:t>государственной власти Всеволожского муниципального района и Ленинградской области, органы</w:t>
      </w:r>
      <w:r>
        <w:t xml:space="preserve"> внутренних дел (полиции), иные правоохранительные, контролирующие и надзорные органы</w:t>
      </w:r>
      <w:r w:rsidR="009D4185">
        <w:t xml:space="preserve"> </w:t>
      </w:r>
      <w:r>
        <w:t xml:space="preserve">о деятельности народных дружин </w:t>
      </w:r>
      <w:r>
        <w:br/>
      </w:r>
      <w:r>
        <w:lastRenderedPageBreak/>
        <w:t>во Всеволожском муниципальном районе Ленинградской области.</w:t>
      </w:r>
    </w:p>
    <w:p w:rsidR="00525EF6" w:rsidRPr="0090387F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0387F">
        <w:t>3.</w:t>
      </w:r>
      <w:r>
        <w:t>9</w:t>
      </w:r>
      <w:r w:rsidRPr="0090387F">
        <w:t xml:space="preserve">. Осуществляет учет документов и материалов, связанных </w:t>
      </w:r>
      <w:r>
        <w:br/>
      </w:r>
      <w:r w:rsidRPr="0090387F">
        <w:t>с деятельностью народных дружин</w:t>
      </w:r>
      <w:r>
        <w:t>, в том числе</w:t>
      </w:r>
      <w:r w:rsidRPr="0090387F">
        <w:t>:</w:t>
      </w:r>
    </w:p>
    <w:p w:rsidR="00525EF6" w:rsidRDefault="00525EF6" w:rsidP="00525E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копий уставов, соглашений о сотрудничестве,</w:t>
      </w:r>
      <w:r w:rsidR="009D4185">
        <w:t xml:space="preserve"> </w:t>
      </w:r>
      <w:r>
        <w:t>планов работы, свидетельств о внесении в региональный реестр</w:t>
      </w:r>
      <w:r w:rsidR="009D4185">
        <w:t xml:space="preserve"> </w:t>
      </w:r>
      <w:r w:rsidRPr="0090387F">
        <w:t>народных дружин</w:t>
      </w:r>
      <w:r>
        <w:t>,</w:t>
      </w:r>
      <w:r w:rsidR="009D4185">
        <w:t xml:space="preserve"> </w:t>
      </w:r>
      <w:r>
        <w:t>уставными задачами которых является участие в охране общественного порядка на районном и межмуниципальном уровне;</w:t>
      </w:r>
    </w:p>
    <w:p w:rsidR="00525EF6" w:rsidRDefault="00525EF6" w:rsidP="00525E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</w:t>
      </w:r>
      <w:r w:rsidR="009D4185">
        <w:t xml:space="preserve"> </w:t>
      </w:r>
      <w:r w:rsidRPr="0090387F">
        <w:t>списк</w:t>
      </w:r>
      <w:r>
        <w:t xml:space="preserve">ов руководителей штабов </w:t>
      </w:r>
      <w:r w:rsidRPr="00713F41">
        <w:t>народных дружин</w:t>
      </w:r>
      <w:r>
        <w:t xml:space="preserve">, а также </w:t>
      </w:r>
      <w:r w:rsidRPr="00525EF6">
        <w:rPr>
          <w:spacing w:val="-8"/>
        </w:rPr>
        <w:t>командиров народных дружин городских и сельских поселений Всеволожского муниципального</w:t>
      </w:r>
      <w:r>
        <w:t xml:space="preserve"> района Ленинградской области и их контактных данных;</w:t>
      </w:r>
    </w:p>
    <w:p w:rsidR="00525EF6" w:rsidRDefault="00525EF6" w:rsidP="00525E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списков народных дружинников Всеволожского муниципального района Ленинградской области, совершивших противоправные действия </w:t>
      </w:r>
      <w:r w:rsidRPr="00525EF6">
        <w:rPr>
          <w:spacing w:val="-10"/>
        </w:rPr>
        <w:t>либо бездействие, повлекшие нарушение прав и свобод граждан, общественных объединений, религиозных и иных организаций, неоднократно не выполнявших требования устава народной</w:t>
      </w:r>
      <w:r>
        <w:t xml:space="preserve"> дружины, либо самоустранившихся от участия </w:t>
      </w:r>
      <w:r>
        <w:br/>
        <w:t>в её деятельности;</w:t>
      </w:r>
    </w:p>
    <w:p w:rsidR="00525EF6" w:rsidRDefault="00525EF6" w:rsidP="00525E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- ежемесячных отчётов штабов народных дружин и иных информационно-справочных материалов о результатах деятельности народных дружин городских и сельских поселений Всеволожского муниципального района Ленинградской области.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3.10. Поддерживает связь со</w:t>
      </w:r>
      <w:r w:rsidR="009D4185">
        <w:t xml:space="preserve"> </w:t>
      </w:r>
      <w:r w:rsidRPr="001F1290">
        <w:t>штаб</w:t>
      </w:r>
      <w:r>
        <w:t>ами народных дружин городских</w:t>
      </w:r>
      <w:r>
        <w:br/>
        <w:t xml:space="preserve">и сельских поселений Всеволожского муниципального района </w:t>
      </w:r>
      <w:r w:rsidRPr="001F1290">
        <w:t xml:space="preserve"> Ленинградской области, а также народны</w:t>
      </w:r>
      <w:r>
        <w:t>ми</w:t>
      </w:r>
      <w:r w:rsidRPr="001F1290">
        <w:t xml:space="preserve"> дружин</w:t>
      </w:r>
      <w:r>
        <w:t>ами,</w:t>
      </w:r>
      <w:r w:rsidRPr="001F1290">
        <w:t xml:space="preserve"> уставными задачами которых является участие в охране общественного порядка на </w:t>
      </w:r>
      <w:r w:rsidRPr="00525EF6">
        <w:rPr>
          <w:spacing w:val="-12"/>
        </w:rPr>
        <w:t>районном и межмуниципальном уровне,</w:t>
      </w:r>
      <w:r w:rsidR="009D4185">
        <w:rPr>
          <w:spacing w:val="-12"/>
        </w:rPr>
        <w:t xml:space="preserve"> </w:t>
      </w:r>
      <w:r w:rsidRPr="00525EF6">
        <w:rPr>
          <w:spacing w:val="-12"/>
        </w:rPr>
        <w:t>доводит им информацию, предоставленную органами внутренних</w:t>
      </w:r>
      <w:r w:rsidRPr="00306561">
        <w:t xml:space="preserve"> дел</w:t>
      </w:r>
      <w:r w:rsidR="009D4185">
        <w:t xml:space="preserve"> </w:t>
      </w:r>
      <w:r w:rsidRPr="00306561">
        <w:t>(полици</w:t>
      </w:r>
      <w:r>
        <w:t>ей</w:t>
      </w:r>
      <w:r w:rsidRPr="00306561">
        <w:t>)</w:t>
      </w:r>
      <w:r w:rsidR="009D4185">
        <w:t xml:space="preserve"> </w:t>
      </w:r>
      <w:r>
        <w:t xml:space="preserve">и иными правоохранительными органами по вопросам, связанным с обеспечением правопорядка и безопасности </w:t>
      </w:r>
      <w:r>
        <w:br/>
        <w:t>во Всеволожском муниципальном районе Ленинградской области.</w:t>
      </w:r>
    </w:p>
    <w:p w:rsidR="00525EF6" w:rsidRP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>
        <w:t>3.11. Принимает участие в организации и проведении ежегодных конкурсов среди народных дружин на звание «Лучшая народная дружина Всеволожского муниципального района</w:t>
      </w:r>
      <w:r w:rsidR="009D4185">
        <w:t xml:space="preserve"> </w:t>
      </w:r>
      <w:r>
        <w:t xml:space="preserve">Ленинградской области» и «Лучший </w:t>
      </w:r>
      <w:r w:rsidRPr="00525EF6">
        <w:rPr>
          <w:spacing w:val="-8"/>
        </w:rPr>
        <w:t xml:space="preserve">народный дружинник Всеволожского муниципального района Ленинградской области». 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3.12. Ходатайствует перед органами государственной власти Ленинградской области, органами местного самоуправления Всеволожского</w:t>
      </w:r>
      <w:r w:rsidR="009D4185">
        <w:t xml:space="preserve"> </w:t>
      </w:r>
      <w:r>
        <w:t>муниципального района,</w:t>
      </w:r>
      <w:r w:rsidR="009D4185">
        <w:t xml:space="preserve"> </w:t>
      </w:r>
      <w:r>
        <w:t>правоохранительными органами, общественными</w:t>
      </w:r>
      <w:r w:rsidR="009D4185">
        <w:t xml:space="preserve"> </w:t>
      </w:r>
      <w:r w:rsidR="009D4185">
        <w:br/>
      </w:r>
      <w:r w:rsidRPr="00525EF6">
        <w:rPr>
          <w:spacing w:val="-10"/>
        </w:rPr>
        <w:t>и иными организациями о поощрении народных дружинников, отличившихся при исполнении</w:t>
      </w:r>
      <w:r>
        <w:t xml:space="preserve"> своих обязанностей.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3.13. </w:t>
      </w:r>
      <w:r w:rsidRPr="00525EF6">
        <w:rPr>
          <w:spacing w:val="-10"/>
        </w:rPr>
        <w:t>Осуществляет подготовку предложений по разработкенормативных правовых актов</w:t>
      </w:r>
      <w:r>
        <w:t xml:space="preserve"> и других документов, связанныхс деятельностью народных </w:t>
      </w:r>
      <w:r w:rsidRPr="00525EF6">
        <w:rPr>
          <w:spacing w:val="-8"/>
        </w:rPr>
        <w:t>дружин на территории</w:t>
      </w:r>
      <w:r w:rsidR="009D4185">
        <w:rPr>
          <w:spacing w:val="-8"/>
        </w:rPr>
        <w:t xml:space="preserve"> </w:t>
      </w:r>
      <w:r w:rsidRPr="00525EF6">
        <w:rPr>
          <w:spacing w:val="-8"/>
        </w:rPr>
        <w:t>Всеволожского муниципального района Ленинградской области и направляет их в</w:t>
      </w:r>
      <w:r>
        <w:t xml:space="preserve"> органы исполнительной власти</w:t>
      </w:r>
      <w:r w:rsidR="009D4185">
        <w:t xml:space="preserve"> </w:t>
      </w:r>
      <w:r>
        <w:t>Ленинградской области в установленном порядке.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3.14. </w:t>
      </w:r>
      <w:r w:rsidRPr="00525EF6">
        <w:rPr>
          <w:spacing w:val="-8"/>
        </w:rPr>
        <w:t xml:space="preserve">Осуществляет иные мероприятия, обеспечивающие взаимодействие </w:t>
      </w:r>
      <w:r>
        <w:rPr>
          <w:spacing w:val="-8"/>
        </w:rPr>
        <w:br/>
      </w:r>
      <w:r w:rsidRPr="00525EF6">
        <w:rPr>
          <w:spacing w:val="-8"/>
        </w:rPr>
        <w:t>и координацию деятельности</w:t>
      </w:r>
      <w:r>
        <w:t xml:space="preserve"> народных дружин на территории городских </w:t>
      </w:r>
      <w:r w:rsidR="00357E9C">
        <w:br/>
      </w:r>
      <w:r>
        <w:lastRenderedPageBreak/>
        <w:t>и сельских поселений Всеволожского муниципального района</w:t>
      </w:r>
      <w:r w:rsidR="009D4185">
        <w:t xml:space="preserve"> </w:t>
      </w:r>
      <w:r>
        <w:t>Ленинградской области.</w:t>
      </w:r>
    </w:p>
    <w:p w:rsidR="009D4185" w:rsidRDefault="009D4185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D4185" w:rsidRDefault="009D4185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25EF6" w:rsidRPr="00095BF4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4" w:name="Par109"/>
      <w:bookmarkEnd w:id="4"/>
      <w:r w:rsidRPr="00095BF4">
        <w:t xml:space="preserve">4. Состав Штаба и порядок его </w:t>
      </w:r>
      <w:r>
        <w:t>формирования</w:t>
      </w:r>
    </w:p>
    <w:p w:rsidR="00525EF6" w:rsidRPr="009D4185" w:rsidRDefault="00525EF6" w:rsidP="00525EF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4.1.</w:t>
      </w:r>
      <w:r w:rsidR="009D4185">
        <w:t xml:space="preserve"> </w:t>
      </w:r>
      <w:r w:rsidRPr="00D82159">
        <w:rPr>
          <w:spacing w:val="-8"/>
        </w:rPr>
        <w:t>Состав Штаба</w:t>
      </w:r>
      <w:r w:rsidR="009D4185" w:rsidRPr="00D82159">
        <w:rPr>
          <w:spacing w:val="-8"/>
        </w:rPr>
        <w:t xml:space="preserve"> </w:t>
      </w:r>
      <w:r w:rsidRPr="00D82159">
        <w:rPr>
          <w:spacing w:val="-8"/>
        </w:rPr>
        <w:t>формируется из представителей органов исполнительной власти Всеволожского</w:t>
      </w:r>
      <w:r>
        <w:t xml:space="preserve"> муниципального района Ленинградской области, </w:t>
      </w:r>
      <w:r w:rsidRPr="001F1290">
        <w:t>территориальны</w:t>
      </w:r>
      <w:r>
        <w:t>х</w:t>
      </w:r>
      <w:r w:rsidR="00D82159">
        <w:t xml:space="preserve"> </w:t>
      </w:r>
      <w:r w:rsidRPr="001F1290">
        <w:t>орган</w:t>
      </w:r>
      <w:r>
        <w:t>ов</w:t>
      </w:r>
      <w:r w:rsidR="00D82159">
        <w:t xml:space="preserve"> </w:t>
      </w:r>
      <w:r>
        <w:t>внутренних дел (полиции), отдельных представителей штабов народных дружин</w:t>
      </w:r>
      <w:r w:rsidR="00D82159">
        <w:t xml:space="preserve"> </w:t>
      </w:r>
      <w:r>
        <w:t>городских и сельских поселений Всеволожского муниципального района Ленинградской области и общественных объединений.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состав Штаба также могут включаться представители других заинтересованных ведомств и организаций.</w:t>
      </w:r>
    </w:p>
    <w:p w:rsidR="00525EF6" w:rsidRPr="00517E8C" w:rsidRDefault="00525EF6" w:rsidP="00525EF6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4.2. Руководство Штабом осуществляют: начальник Штаба, являющийся заместителем главы администрации МО «Всеволожский муниципальный район» Ленинградской области по безопасности и три заместителя начальника Штаба из числа представителей управления Министерства внутренних дел Российской Федерации по Всеволожскому району Ленинградской области и директора муниципального казённого учреждения «Общественная безопасность и </w:t>
      </w:r>
      <w:proofErr w:type="spellStart"/>
      <w:r>
        <w:t>правозащита</w:t>
      </w:r>
      <w:proofErr w:type="spellEnd"/>
      <w:r>
        <w:t>»</w:t>
      </w:r>
      <w:r w:rsidR="00D82159">
        <w:t>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4.3. </w:t>
      </w:r>
      <w:r w:rsidRPr="0051415C">
        <w:t>Члены Штаба осуществля</w:t>
      </w:r>
      <w:r>
        <w:t>ю</w:t>
      </w:r>
      <w:r w:rsidRPr="0051415C">
        <w:t>т свою деятельность на общественных началах.</w:t>
      </w:r>
    </w:p>
    <w:p w:rsidR="00525EF6" w:rsidRPr="0051415C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4.4. Штаб из числа своих членов формирует рабочие группы и иные рабочие органы.</w:t>
      </w:r>
    </w:p>
    <w:p w:rsidR="00525EF6" w:rsidRPr="00436D6C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</w:rPr>
      </w:pP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>5. Организация работы Штаба</w:t>
      </w:r>
    </w:p>
    <w:p w:rsidR="00525EF6" w:rsidRPr="00436D6C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</w:rPr>
      </w:pP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5.1. Штаб осуществляет свою деятельность в соответствии с годовым планом работы.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5.2. Заседания Штаба проводятся по мере необходимости, но не реже двух раз в год. 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Дату, время и место проведения заседания Штаба определяет начальник Штаба, а в случае его отсутствия </w:t>
      </w:r>
      <w:r w:rsidR="00D82159">
        <w:t>-</w:t>
      </w:r>
      <w:r>
        <w:t xml:space="preserve"> один из заместителей начальника Штаба.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5.3. Заседание Штаба является правомочным, если на нем присутствует более половины членов Штаба.</w:t>
      </w:r>
      <w:r w:rsidR="00D82159">
        <w:t xml:space="preserve"> </w:t>
      </w:r>
      <w:r>
        <w:t>Заседание ведет начальник Штаба, в случае отсутствия начальника Штаба</w:t>
      </w:r>
      <w:r w:rsidR="00D82159">
        <w:t xml:space="preserve"> - </w:t>
      </w:r>
      <w:r>
        <w:t>один из заместителей начальника Штаба.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Решения Штаба принимаются простым большинством голосов присутствующих на заседании членов Штаба.</w:t>
      </w:r>
      <w:r w:rsidR="00D82159">
        <w:t xml:space="preserve"> </w:t>
      </w:r>
      <w:r>
        <w:t>В случае равенства голосов решающим является голос начальника Штаба.</w:t>
      </w:r>
    </w:p>
    <w:p w:rsidR="00525EF6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Решения Штаба оформляется протоколом, который подписывает начальник Штаба либо его заместитель, председательствующий на заседании.</w:t>
      </w:r>
    </w:p>
    <w:p w:rsidR="00525EF6" w:rsidRDefault="00525EF6" w:rsidP="00525E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Решения Штаба носят рекомендательный характер.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lastRenderedPageBreak/>
        <w:t>Члены штаба участвуют в его заседаниях лично и не вправе делегировать свои полномочия другим лицам.</w:t>
      </w:r>
      <w:r w:rsidR="00D82159">
        <w:t xml:space="preserve"> </w:t>
      </w:r>
      <w:r>
        <w:t>Члены Штаба при обсуждении вопросов имеют равные права.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На заседания Штаба могут приглашаться представители городских </w:t>
      </w:r>
      <w:r w:rsidR="00D82159">
        <w:br/>
      </w:r>
      <w:r>
        <w:t xml:space="preserve">и сельских поселений Всеволожского муниципального района Ленинградской области, правоохранительных, контролирующих и надзорных органов </w:t>
      </w:r>
      <w:r w:rsidRPr="00D82159">
        <w:rPr>
          <w:spacing w:val="-8"/>
        </w:rPr>
        <w:t>Всеволожского муниципального района Ленинградской области,</w:t>
      </w:r>
      <w:r w:rsidR="00D82159">
        <w:rPr>
          <w:spacing w:val="-8"/>
        </w:rPr>
        <w:t xml:space="preserve"> </w:t>
      </w:r>
      <w:r w:rsidRPr="00D82159">
        <w:rPr>
          <w:spacing w:val="-8"/>
        </w:rPr>
        <w:t>общественности, средств</w:t>
      </w:r>
      <w:r>
        <w:t xml:space="preserve"> массовой информации, ученые, эксперты и другие лица.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5.4. Начальник Штаба: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осуществляет руководство деятельностью Штаба и организует его работу;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утверждает план работы Штаба и повестку очередного заседания;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организует создание рабочих групп из членов Штаба и представителей заинтересованных инстанций;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 w:rsidRPr="006B5910">
        <w:t xml:space="preserve">- осуществляет непосредственное взаимодействие с </w:t>
      </w:r>
      <w:r>
        <w:t xml:space="preserve">органами внутренних дел (полицией) и иными </w:t>
      </w:r>
      <w:r w:rsidRPr="006B5910">
        <w:t>правоохранительными органами по вопросам координации деятельности народных дружин;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представляет Штаб при взаимодействии с органами государственной власти, органами местного самоуправления, органами внутренних дел (полицией) и иными правоохранительными органами, общественными и иными организациями;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случае отсутствия начальника Штаба его функции выполняет один из заместителей начальника Штаба.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5.5. Секретарь Штаба:</w:t>
      </w:r>
    </w:p>
    <w:p w:rsidR="00525EF6" w:rsidRDefault="00525EF6" w:rsidP="00525E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обеспечивает подготовку проектов планов работы Штаба;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обеспечивает подготовку материалов к заседаниям Штаба;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обеспечивает подготовку проектов решений заседаний Штаба;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информирует членов Штаба о месте, времени проведения и повестке очередного заседания штаба, обеспечивает их необходимыми справочно-информационными материалами;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ведет протокол заседания Штаба;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оформляет решения Штаба;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осуществляет текущий контроль выполнения принятых Штабом решений;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>- о</w:t>
      </w:r>
      <w:r w:rsidRPr="0090387F">
        <w:t xml:space="preserve">существляет учет документов и материалов, связанных с деятельностью </w:t>
      </w:r>
      <w:r>
        <w:t>штабов народных дружин, а также самих народных дружин</w:t>
      </w:r>
      <w:r w:rsidR="00D82159">
        <w:t xml:space="preserve"> </w:t>
      </w:r>
      <w:r>
        <w:t>городских и сельских поселений Всеволожского муниципального района Ленинградской области.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  <w:r>
        <w:t xml:space="preserve">5.6. Организационное обеспечение деятельности Штаба осуществляет муниципальное казенное учреждение «Общественная безопасность и </w:t>
      </w:r>
      <w:proofErr w:type="spellStart"/>
      <w:r>
        <w:t>правозащита</w:t>
      </w:r>
      <w:proofErr w:type="spellEnd"/>
      <w:r>
        <w:t>» МО «Всеволожский муниципальный район» Ленинградской области.</w:t>
      </w:r>
    </w:p>
    <w:p w:rsidR="00525EF6" w:rsidRDefault="00525EF6" w:rsidP="00525EF6">
      <w:pPr>
        <w:autoSpaceDE w:val="0"/>
        <w:autoSpaceDN w:val="0"/>
        <w:adjustRightInd w:val="0"/>
        <w:ind w:firstLine="709"/>
        <w:jc w:val="both"/>
      </w:pPr>
    </w:p>
    <w:p w:rsidR="00644494" w:rsidRDefault="00644494"/>
    <w:p w:rsidR="00D82159" w:rsidRDefault="00D82159" w:rsidP="00D82159">
      <w:pPr>
        <w:jc w:val="center"/>
      </w:pPr>
      <w:r>
        <w:t>___________</w:t>
      </w:r>
    </w:p>
    <w:sectPr w:rsidR="00D82159" w:rsidSect="006E2943">
      <w:headerReference w:type="default" r:id="rId11"/>
      <w:headerReference w:type="first" r:id="rId12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CA" w:rsidRDefault="00974ACA" w:rsidP="006E2943">
      <w:r>
        <w:separator/>
      </w:r>
    </w:p>
  </w:endnote>
  <w:endnote w:type="continuationSeparator" w:id="0">
    <w:p w:rsidR="00974ACA" w:rsidRDefault="00974ACA" w:rsidP="006E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CA" w:rsidRDefault="00974ACA" w:rsidP="006E2943">
      <w:r>
        <w:separator/>
      </w:r>
    </w:p>
  </w:footnote>
  <w:footnote w:type="continuationSeparator" w:id="0">
    <w:p w:rsidR="00974ACA" w:rsidRDefault="00974ACA" w:rsidP="006E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4859"/>
      <w:docPartObj>
        <w:docPartGallery w:val="Page Numbers (Top of Page)"/>
        <w:docPartUnique/>
      </w:docPartObj>
    </w:sdtPr>
    <w:sdtEndPr/>
    <w:sdtContent>
      <w:p w:rsidR="006E2943" w:rsidRDefault="006E2943">
        <w:pPr>
          <w:pStyle w:val="a3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68DF8F4E" wp14:editId="6389959A">
              <wp:simplePos x="0" y="0"/>
              <wp:positionH relativeFrom="page">
                <wp:align>right</wp:align>
              </wp:positionH>
              <wp:positionV relativeFrom="topMargin">
                <wp:posOffset>99060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ACD">
          <w:rPr>
            <w:noProof/>
          </w:rPr>
          <w:t>5</w:t>
        </w:r>
        <w:r>
          <w:fldChar w:fldCharType="end"/>
        </w:r>
      </w:p>
    </w:sdtContent>
  </w:sdt>
  <w:p w:rsidR="006E2943" w:rsidRDefault="006E2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3" w:rsidRDefault="006E2943">
    <w:pPr>
      <w:pStyle w:val="a3"/>
    </w:pPr>
  </w:p>
  <w:p w:rsidR="006E2943" w:rsidRDefault="006E2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F6"/>
    <w:rsid w:val="000514B2"/>
    <w:rsid w:val="00080ACD"/>
    <w:rsid w:val="00357E9C"/>
    <w:rsid w:val="00525EF6"/>
    <w:rsid w:val="00644494"/>
    <w:rsid w:val="006E2943"/>
    <w:rsid w:val="007155B3"/>
    <w:rsid w:val="00754A57"/>
    <w:rsid w:val="00756E84"/>
    <w:rsid w:val="00974ACA"/>
    <w:rsid w:val="009D4185"/>
    <w:rsid w:val="009D7035"/>
    <w:rsid w:val="00B957DC"/>
    <w:rsid w:val="00D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94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2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9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94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2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9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33201AEDCA6CF0049AC8E260FC2AB4634EF2EBF0D60A07D2FA02B390CD8425w2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3201AEDCA6CF0049AD6EF769074BE664DABE3F3805156D9F057wEsB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47FD-6AA1-40B7-9CE2-08B1FB0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dcterms:created xsi:type="dcterms:W3CDTF">2016-03-01T08:34:00Z</dcterms:created>
  <dcterms:modified xsi:type="dcterms:W3CDTF">2016-03-01T08:34:00Z</dcterms:modified>
</cp:coreProperties>
</file>